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9AC64E8" w:rsidR="00C57FA5" w:rsidRPr="00327CC1" w:rsidRDefault="0057521A">
      <w:pPr>
        <w:jc w:val="center"/>
        <w:rPr>
          <w:rFonts w:ascii="Arial" w:hAnsi="Arial" w:cs="Arial"/>
          <w:b/>
          <w:bCs/>
        </w:rPr>
      </w:pPr>
      <w:r>
        <w:rPr>
          <w:rFonts w:ascii="Arial" w:hAnsi="Arial" w:cs="Arial"/>
          <w:b/>
          <w:bCs/>
        </w:rPr>
        <w:t xml:space="preserve">Dabas </w:t>
      </w:r>
      <w:proofErr w:type="gramStart"/>
      <w:r>
        <w:rPr>
          <w:rFonts w:ascii="Arial" w:hAnsi="Arial" w:cs="Arial"/>
          <w:b/>
          <w:bCs/>
        </w:rPr>
        <w:t xml:space="preserve">Város </w:t>
      </w:r>
      <w:r w:rsidR="00C57FA5" w:rsidRPr="00327CC1">
        <w:rPr>
          <w:rFonts w:ascii="Arial" w:hAnsi="Arial" w:cs="Arial"/>
          <w:b/>
          <w:bCs/>
        </w:rPr>
        <w:t xml:space="preserve"> Önkormányzata</w:t>
      </w:r>
      <w:proofErr w:type="gramEnd"/>
      <w:r w:rsidR="00C57FA5" w:rsidRPr="00327CC1">
        <w:rPr>
          <w:rFonts w:ascii="Arial" w:hAnsi="Arial" w:cs="Arial"/>
          <w:b/>
          <w:bCs/>
        </w:rPr>
        <w:t xml:space="preserve">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3345510B"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2E1A58">
        <w:rPr>
          <w:rFonts w:ascii="Arial" w:hAnsi="Arial" w:cs="Arial"/>
          <w:b/>
          <w:bCs/>
        </w:rPr>
        <w:t>1</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7FF58E97"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20</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89684C">
        <w:rPr>
          <w:rFonts w:ascii="Arial" w:hAnsi="Arial" w:cs="Arial"/>
          <w:b/>
          <w:bCs/>
        </w:rPr>
        <w:t>1</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89684C">
        <w:rPr>
          <w:rFonts w:ascii="Arial" w:hAnsi="Arial" w:cs="Arial"/>
          <w:b/>
          <w:bCs/>
        </w:rPr>
        <w:t>2</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389A309E" w14:textId="77777777"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lastRenderedPageBreak/>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C904D6"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20</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1</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F24B7B">
        <w:rPr>
          <w:rFonts w:ascii="Arial" w:hAnsi="Arial" w:cs="Arial"/>
          <w:i/>
          <w:sz w:val="22"/>
          <w:szCs w:val="22"/>
        </w:rPr>
        <w:t>2</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1FFD405"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20</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F24B7B">
        <w:rPr>
          <w:rFonts w:ascii="Arial" w:hAnsi="Arial" w:cs="Arial"/>
          <w:i/>
          <w:snapToGrid w:val="0"/>
          <w:sz w:val="22"/>
          <w:szCs w:val="22"/>
        </w:rPr>
        <w:t>1</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77777777" w:rsidR="00AB5115" w:rsidRPr="00C95B03" w:rsidRDefault="00AB5115" w:rsidP="00AB5115">
      <w:pPr>
        <w:numPr>
          <w:ilvl w:val="0"/>
          <w:numId w:val="4"/>
        </w:numPr>
        <w:jc w:val="both"/>
        <w:rPr>
          <w:rFonts w:ascii="Arial" w:hAnsi="Arial" w:cs="Arial"/>
          <w:bCs/>
          <w:sz w:val="22"/>
          <w:szCs w:val="22"/>
        </w:rPr>
      </w:pPr>
      <w:r w:rsidRPr="00C95B03">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3BC32891" w:rsidR="00692025" w:rsidRPr="00C95B03"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093F8A" w:rsidP="00585DDE">
      <w:pPr>
        <w:jc w:val="center"/>
        <w:rPr>
          <w:rFonts w:ascii="Arial" w:hAnsi="Arial" w:cs="Arial"/>
          <w:sz w:val="22"/>
          <w:szCs w:val="22"/>
        </w:rPr>
      </w:pPr>
      <w:hyperlink r:id="rId9"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lastRenderedPageBreak/>
        <w:t xml:space="preserve">A pályázat rögzítésének és az önkormányzathoz történő benyújtásának </w:t>
      </w:r>
    </w:p>
    <w:p w14:paraId="7B060257" w14:textId="26938C2F"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20</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E3EAE4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w:t>
      </w:r>
      <w:r w:rsidR="00145934">
        <w:rPr>
          <w:rFonts w:ascii="Arial" w:hAnsi="Arial" w:cs="Arial"/>
          <w:b/>
          <w:bCs/>
          <w:sz w:val="22"/>
          <w:szCs w:val="22"/>
        </w:rPr>
        <w:t>20</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w:t>
      </w:r>
      <w:r w:rsidR="00145934">
        <w:rPr>
          <w:rFonts w:ascii="Arial" w:hAnsi="Arial" w:cs="Arial"/>
          <w:b/>
          <w:bCs/>
          <w:sz w:val="22"/>
          <w:szCs w:val="22"/>
        </w:rPr>
        <w:t>1</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2B71F8A" w14:textId="77777777" w:rsidR="00EF4142" w:rsidRDefault="00EF4142">
      <w:pPr>
        <w:jc w:val="both"/>
        <w:rPr>
          <w:rFonts w:ascii="Arial" w:hAnsi="Arial" w:cs="Arial"/>
          <w:b/>
          <w:bCs/>
          <w:sz w:val="22"/>
          <w:szCs w:val="22"/>
        </w:rPr>
      </w:pPr>
    </w:p>
    <w:p w14:paraId="4713094A" w14:textId="00F18506" w:rsidR="0057521A" w:rsidRDefault="0057521A" w:rsidP="0057521A">
      <w:pPr>
        <w:rPr>
          <w:rFonts w:ascii="Arial" w:hAnsi="Arial" w:cs="Arial"/>
          <w:sz w:val="22"/>
          <w:szCs w:val="22"/>
        </w:rPr>
      </w:pPr>
      <w:r>
        <w:rPr>
          <w:rFonts w:ascii="Arial" w:hAnsi="Arial" w:cs="Arial"/>
          <w:sz w:val="22"/>
          <w:szCs w:val="22"/>
        </w:rPr>
        <w:t xml:space="preserve">           </w:t>
      </w:r>
      <w:bookmarkStart w:id="0" w:name="_GoBack"/>
      <w:bookmarkEnd w:id="0"/>
      <w:r>
        <w:rPr>
          <w:rFonts w:ascii="Arial" w:hAnsi="Arial" w:cs="Arial"/>
          <w:sz w:val="22"/>
          <w:szCs w:val="22"/>
        </w:rPr>
        <w:t>A pályázati adatlapon feltüntetett adatokat igazoló dokumentumok</w:t>
      </w:r>
    </w:p>
    <w:p w14:paraId="405830DA" w14:textId="77777777" w:rsidR="0057521A" w:rsidRDefault="0057521A" w:rsidP="0057521A">
      <w:pPr>
        <w:rPr>
          <w:rFonts w:ascii="Arial" w:hAnsi="Arial" w:cs="Arial"/>
          <w:sz w:val="22"/>
          <w:szCs w:val="22"/>
        </w:rPr>
      </w:pPr>
      <w:r>
        <w:rPr>
          <w:rFonts w:ascii="Arial" w:hAnsi="Arial" w:cs="Arial"/>
          <w:sz w:val="22"/>
          <w:szCs w:val="22"/>
        </w:rPr>
        <w:t xml:space="preserve">          </w:t>
      </w:r>
    </w:p>
    <w:p w14:paraId="1256FFC1" w14:textId="77777777" w:rsidR="0057521A" w:rsidRDefault="0057521A" w:rsidP="0057521A">
      <w:pPr>
        <w:rPr>
          <w:rFonts w:ascii="Arial" w:hAnsi="Arial" w:cs="Arial"/>
          <w:sz w:val="22"/>
          <w:szCs w:val="22"/>
        </w:rPr>
      </w:pPr>
      <w:r>
        <w:rPr>
          <w:rFonts w:ascii="Arial" w:hAnsi="Arial" w:cs="Arial"/>
          <w:sz w:val="22"/>
          <w:szCs w:val="22"/>
        </w:rPr>
        <w:t xml:space="preserve">           Hatósági bizonyítvány a pályázó állandó lakcímére bejelentett személyekről</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w:t>
      </w:r>
      <w:r w:rsidRPr="00FD6AAE">
        <w:rPr>
          <w:rFonts w:ascii="Arial" w:hAnsi="Arial" w:cs="Arial"/>
          <w:i/>
          <w:sz w:val="22"/>
          <w:szCs w:val="22"/>
        </w:rPr>
        <w:lastRenderedPageBreak/>
        <w:t>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w:t>
      </w:r>
      <w:r w:rsidRPr="00FD6AAE">
        <w:rPr>
          <w:rFonts w:ascii="Arial" w:hAnsi="Arial" w:cs="Arial"/>
          <w:snapToGrid w:val="0"/>
          <w:sz w:val="22"/>
          <w:szCs w:val="22"/>
        </w:rPr>
        <w:lastRenderedPageBreak/>
        <w:t xml:space="preserve">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1287A75A"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természetes személyeknek a személyes adatok kezelése tekintetében történő védelméről és az ilyen adatok szabad áramlásáról, valamint a 95/46/EK </w:t>
      </w:r>
      <w:r w:rsidR="007E653C" w:rsidRPr="00E106F5">
        <w:rPr>
          <w:rFonts w:ascii="Arial" w:hAnsi="Arial" w:cs="Arial"/>
          <w:sz w:val="22"/>
          <w:szCs w:val="22"/>
        </w:rPr>
        <w:t>irányelv</w:t>
      </w:r>
      <w:r w:rsidR="009D3409" w:rsidRPr="00E106F5">
        <w:rPr>
          <w:rFonts w:ascii="Arial" w:hAnsi="Arial" w:cs="Arial"/>
          <w:sz w:val="22"/>
          <w:szCs w:val="22"/>
        </w:rPr>
        <w:t xml:space="preserve"> hatályon kívül helyezéséről szóló az Európai Parlament és a Tanács (EU) 2016/679 ren</w:t>
      </w:r>
      <w:r w:rsidR="00513AEA" w:rsidRPr="00E106F5">
        <w:rPr>
          <w:rFonts w:ascii="Arial" w:hAnsi="Arial" w:cs="Arial"/>
          <w:sz w:val="22"/>
          <w:szCs w:val="22"/>
        </w:rPr>
        <w:t>deletében (továbbiakban: GD</w:t>
      </w:r>
      <w:r w:rsidR="007E653C" w:rsidRPr="00E106F5">
        <w:rPr>
          <w:rFonts w:ascii="Arial" w:hAnsi="Arial" w:cs="Arial"/>
          <w:sz w:val="22"/>
          <w:szCs w:val="22"/>
        </w:rPr>
        <w:t>PR</w:t>
      </w:r>
      <w:r w:rsidR="00513AEA" w:rsidRPr="00E106F5">
        <w:rPr>
          <w:rFonts w:ascii="Arial" w:hAnsi="Arial" w:cs="Arial"/>
          <w:sz w:val="22"/>
          <w:szCs w:val="22"/>
        </w:rPr>
        <w:t>)</w:t>
      </w:r>
      <w:r w:rsidR="007E653C" w:rsidRPr="00E106F5">
        <w:rPr>
          <w:rFonts w:ascii="Arial" w:hAnsi="Arial" w:cs="Arial"/>
          <w:sz w:val="22"/>
          <w:szCs w:val="22"/>
        </w:rPr>
        <w:t xml:space="preserve"> </w:t>
      </w:r>
      <w:r w:rsidR="009D3409" w:rsidRPr="00E106F5">
        <w:rPr>
          <w:rFonts w:ascii="Arial" w:hAnsi="Arial" w:cs="Arial"/>
          <w:sz w:val="22"/>
          <w:szCs w:val="22"/>
        </w:rPr>
        <w:t xml:space="preserve">foglaltak szerint. </w:t>
      </w:r>
      <w:r w:rsidRPr="00E106F5">
        <w:rPr>
          <w:rFonts w:ascii="Arial" w:hAnsi="Arial" w:cs="Arial"/>
          <w:sz w:val="22"/>
          <w:szCs w:val="22"/>
        </w:rPr>
        <w:t xml:space="preserve"> Az adatkezelésről, az adatkezeléssel kapcsolatos jogairól, az általa igénybe vehető jogorvoslati lehetőségekről részletes tájékoztatás található a Támogatáskezelő honlapján az Adatvédelmi tájékoztatóban az alábbi elérhetőségen:</w:t>
      </w:r>
    </w:p>
    <w:p w14:paraId="2719A26B" w14:textId="77777777" w:rsidR="007E653C" w:rsidRPr="0019786C" w:rsidRDefault="007E653C" w:rsidP="007E653C">
      <w:pPr>
        <w:jc w:val="both"/>
        <w:rPr>
          <w:rFonts w:ascii="Arial" w:hAnsi="Arial" w:cs="Arial"/>
          <w:snapToGrid w:val="0"/>
          <w:sz w:val="22"/>
          <w:szCs w:val="22"/>
        </w:rPr>
      </w:pPr>
      <w:r w:rsidRPr="009863F0">
        <w:rPr>
          <w:rFonts w:ascii="Arial" w:hAnsi="Arial" w:cs="Arial"/>
          <w:snapToGrid w:val="0"/>
          <w:sz w:val="22"/>
          <w:szCs w:val="22"/>
        </w:rPr>
        <w:t>http://www.emet.gov.hu/_userfiles/szervezet/kozlemenyek/adatkezelesi_tajekoztato_3_sz__melleket.pdf</w:t>
      </w:r>
    </w:p>
    <w:p w14:paraId="6EFC7DF0" w14:textId="77777777" w:rsidR="007E653C" w:rsidRPr="00D826D2" w:rsidRDefault="007E653C" w:rsidP="00542569">
      <w:pPr>
        <w:jc w:val="both"/>
        <w:rPr>
          <w:rFonts w:ascii="Arial" w:hAnsi="Arial" w:cs="Arial"/>
          <w:sz w:val="22"/>
          <w:szCs w:val="22"/>
          <w:highlight w:val="lightGray"/>
        </w:rPr>
      </w:pP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01D67343"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20</w:t>
      </w:r>
      <w:r w:rsidRPr="00FD6AAE">
        <w:rPr>
          <w:rFonts w:ascii="Arial" w:hAnsi="Arial" w:cs="Arial"/>
          <w:sz w:val="22"/>
          <w:szCs w:val="22"/>
        </w:rPr>
        <w:t xml:space="preserve">. december </w:t>
      </w:r>
      <w:r w:rsidR="007D1005">
        <w:rPr>
          <w:rFonts w:ascii="Arial" w:hAnsi="Arial" w:cs="Arial"/>
          <w:sz w:val="22"/>
          <w:szCs w:val="22"/>
        </w:rPr>
        <w:t>4</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1B70A8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E85266" w:rsidRPr="00376F0A">
        <w:rPr>
          <w:rFonts w:ascii="Arial" w:hAnsi="Arial" w:cs="Arial"/>
          <w:sz w:val="22"/>
          <w:szCs w:val="22"/>
        </w:rPr>
        <w:t>…..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46D4F687" w:rsidR="00C57FA5" w:rsidRPr="004508E4" w:rsidRDefault="00C57FA5">
      <w:pPr>
        <w:jc w:val="both"/>
        <w:rPr>
          <w:rFonts w:ascii="Arial" w:hAnsi="Arial" w:cs="Arial"/>
          <w:sz w:val="22"/>
          <w:szCs w:val="22"/>
        </w:rPr>
      </w:pPr>
      <w:r w:rsidRPr="00C95B03">
        <w:rPr>
          <w:rFonts w:ascii="Arial" w:hAnsi="Arial" w:cs="Arial"/>
          <w:sz w:val="22"/>
          <w:szCs w:val="22"/>
        </w:rPr>
        <w:t>A pályázó az elbíráló szerv döntése ellen fellebbezéssel nem élhet</w:t>
      </w:r>
      <w:r w:rsidR="00A044CB" w:rsidRPr="00C95B03">
        <w:rPr>
          <w:rFonts w:ascii="Arial" w:hAnsi="Arial" w:cs="Arial"/>
          <w:sz w:val="22"/>
          <w:szCs w:val="22"/>
        </w:rPr>
        <w:t>,</w:t>
      </w:r>
      <w:r w:rsidR="00A044CB" w:rsidRPr="00C95B03">
        <w:t xml:space="preserve"> </w:t>
      </w:r>
      <w:r w:rsidR="00A044CB" w:rsidRPr="00C95B03">
        <w:rPr>
          <w:rFonts w:ascii="Arial" w:hAnsi="Arial" w:cs="Arial"/>
          <w:sz w:val="22"/>
          <w:szCs w:val="22"/>
        </w:rPr>
        <w:t>a pályázati döntés ellen érdemben nincs helye jogorvoslatnak</w:t>
      </w:r>
      <w:r w:rsidRPr="00C95B03">
        <w:rPr>
          <w:rFonts w:ascii="Arial" w:hAnsi="Arial" w:cs="Arial"/>
          <w:sz w:val="22"/>
          <w:szCs w:val="22"/>
        </w:rPr>
        <w:t>.</w:t>
      </w:r>
      <w:r w:rsidR="003874ED" w:rsidRPr="00C95B03">
        <w:t xml:space="preserve"> </w:t>
      </w:r>
      <w:r w:rsidR="004508E4" w:rsidRPr="00C95B0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C95B03">
        <w:rPr>
          <w:rFonts w:ascii="Arial" w:hAnsi="Arial" w:cs="Arial"/>
          <w:color w:val="000000"/>
          <w:sz w:val="22"/>
          <w:szCs w:val="22"/>
        </w:rPr>
        <w:t>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04F44B19" w:rsidR="00C57FA5" w:rsidRPr="00FD6AAE" w:rsidRDefault="00C57FA5">
      <w:pPr>
        <w:jc w:val="both"/>
        <w:rPr>
          <w:rFonts w:ascii="Arial" w:hAnsi="Arial" w:cs="Arial"/>
          <w:bCs/>
          <w:sz w:val="22"/>
          <w:szCs w:val="22"/>
        </w:rPr>
      </w:pPr>
      <w:r w:rsidRPr="00FD6AAE">
        <w:rPr>
          <w:rFonts w:ascii="Arial" w:hAnsi="Arial" w:cs="Arial"/>
          <w:bCs/>
          <w:sz w:val="22"/>
          <w:szCs w:val="22"/>
        </w:rPr>
        <w:lastRenderedPageBreak/>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20</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164C6014"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F2491E">
        <w:rPr>
          <w:rFonts w:ascii="Arial" w:hAnsi="Arial" w:cs="Arial"/>
          <w:sz w:val="22"/>
          <w:szCs w:val="22"/>
        </w:rPr>
        <w:t>1</w:t>
      </w:r>
      <w:r>
        <w:rPr>
          <w:rFonts w:ascii="Arial" w:hAnsi="Arial" w:cs="Arial"/>
          <w:sz w:val="22"/>
          <w:szCs w:val="22"/>
        </w:rPr>
        <w:t xml:space="preserve">. január </w:t>
      </w:r>
      <w:r w:rsidR="00B2174C">
        <w:rPr>
          <w:rFonts w:ascii="Arial" w:hAnsi="Arial" w:cs="Arial"/>
          <w:sz w:val="22"/>
          <w:szCs w:val="22"/>
        </w:rPr>
        <w:t>1</w:t>
      </w:r>
      <w:r w:rsidR="00F84DE4">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5268683C"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F84DE4">
        <w:rPr>
          <w:rFonts w:ascii="Arial" w:hAnsi="Arial" w:cs="Arial"/>
          <w:bCs/>
          <w:sz w:val="22"/>
          <w:szCs w:val="22"/>
        </w:rPr>
        <w:t>1</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14FF64A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3D16018E"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F84DE4">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F84DE4">
        <w:rPr>
          <w:rFonts w:ascii="Arial" w:hAnsi="Arial" w:cs="Arial"/>
          <w:sz w:val="22"/>
          <w:szCs w:val="22"/>
        </w:rPr>
        <w:t>2</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w:t>
      </w:r>
      <w:r w:rsidRPr="00FD6AAE">
        <w:rPr>
          <w:rFonts w:ascii="Arial" w:hAnsi="Arial" w:cs="Arial"/>
          <w:sz w:val="22"/>
          <w:szCs w:val="22"/>
        </w:rPr>
        <w:lastRenderedPageBreak/>
        <w:t xml:space="preserve">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1046722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E956A1">
        <w:rPr>
          <w:rFonts w:ascii="Arial" w:hAnsi="Arial" w:cs="Arial"/>
          <w:sz w:val="22"/>
          <w:szCs w:val="22"/>
        </w:rPr>
        <w:t>1</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Pr>
          <w:rStyle w:val="Lbjegyzet-hivatkozs"/>
          <w:rFonts w:ascii="Arial" w:hAnsi="Arial" w:cs="Arial"/>
          <w:bCs/>
          <w:sz w:val="22"/>
          <w:szCs w:val="22"/>
        </w:rPr>
        <w:footnoteReference w:id="1"/>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FD6AAE">
        <w:rPr>
          <w:rFonts w:ascii="Arial" w:hAnsi="Arial" w:cs="Arial"/>
          <w:sz w:val="22"/>
          <w:szCs w:val="22"/>
        </w:rPr>
        <w:lastRenderedPageBreak/>
        <w:t>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10"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1"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C7B99" w14:textId="77777777" w:rsidR="00093F8A" w:rsidRDefault="00093F8A" w:rsidP="002B7428">
      <w:r>
        <w:separator/>
      </w:r>
    </w:p>
  </w:endnote>
  <w:endnote w:type="continuationSeparator" w:id="0">
    <w:p w14:paraId="43B86C0C" w14:textId="77777777" w:rsidR="00093F8A" w:rsidRDefault="00093F8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99784941"/>
      <w:docPartObj>
        <w:docPartGallery w:val="Page Numbers (Bottom of Page)"/>
        <w:docPartUnique/>
      </w:docPartObj>
    </w:sdtPr>
    <w:sdtEndPr>
      <w:rPr>
        <w:rFonts w:ascii="Arial" w:hAnsi="Arial" w:cs="Arial"/>
      </w:rPr>
    </w:sdtEndPr>
    <w:sdtContent>
      <w:p w14:paraId="286CAB90" w14:textId="3724EFA2"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7521A">
          <w:rPr>
            <w:rFonts w:ascii="Arial" w:hAnsi="Arial" w:cs="Arial"/>
            <w:noProof/>
            <w:sz w:val="20"/>
            <w:szCs w:val="20"/>
          </w:rPr>
          <w:t>3</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F84AB" w14:textId="77777777" w:rsidR="00093F8A" w:rsidRDefault="00093F8A" w:rsidP="002B7428">
      <w:r>
        <w:separator/>
      </w:r>
    </w:p>
  </w:footnote>
  <w:footnote w:type="continuationSeparator" w:id="0">
    <w:p w14:paraId="348D42EC" w14:textId="77777777" w:rsidR="00093F8A" w:rsidRDefault="00093F8A" w:rsidP="002B7428">
      <w:r>
        <w:continuationSeparator/>
      </w:r>
    </w:p>
  </w:footnote>
  <w:footnote w:id="1">
    <w:p w14:paraId="4739B2C1" w14:textId="5059770E" w:rsidR="00C95B03" w:rsidRDefault="00C95B03" w:rsidP="00C95B03">
      <w:pPr>
        <w:pStyle w:val="Lbjegyzetszveg"/>
        <w:jc w:val="both"/>
      </w:pPr>
      <w:r>
        <w:rPr>
          <w:rStyle w:val="Lbjegyzet-hivatkozs"/>
        </w:rPr>
        <w:footnoteRef/>
      </w:r>
      <w:r>
        <w:t xml:space="preserve"> </w:t>
      </w:r>
      <w:r w:rsidRPr="002F6310">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a települési </w:t>
      </w:r>
      <w:r>
        <w:rPr>
          <w:rFonts w:ascii="Arial" w:hAnsi="Arial" w:cs="Arial"/>
          <w:sz w:val="16"/>
          <w:szCs w:val="16"/>
        </w:rPr>
        <w:t xml:space="preserve">és megyei </w:t>
      </w:r>
      <w:r w:rsidRPr="002F6310">
        <w:rPr>
          <w:rFonts w:ascii="Arial" w:hAnsi="Arial" w:cs="Arial"/>
          <w:sz w:val="16"/>
          <w:szCs w:val="16"/>
        </w:rPr>
        <w:t>önkormányzatok</w:t>
      </w:r>
      <w:r>
        <w:rPr>
          <w:rFonts w:ascii="Arial" w:hAnsi="Arial" w:cs="Arial"/>
          <w:sz w:val="16"/>
          <w:szCs w:val="16"/>
        </w:rPr>
        <w:t xml:space="preserve">, valamint </w:t>
      </w:r>
      <w:r w:rsidRPr="002F6310">
        <w:rPr>
          <w:rFonts w:ascii="Arial" w:hAnsi="Arial" w:cs="Arial"/>
          <w:sz w:val="16"/>
          <w:szCs w:val="16"/>
        </w:rPr>
        <w:t xml:space="preserve">a felsőoktatási intézmények részére az elektronikus ügyintézés lehetőségét, így a pályázatok lebonyolításához szükséges hivatalos dokumentumok </w:t>
      </w:r>
      <w:proofErr w:type="spellStart"/>
      <w:r w:rsidRPr="002F6310">
        <w:rPr>
          <w:rFonts w:ascii="Arial" w:hAnsi="Arial" w:cs="Arial"/>
          <w:sz w:val="16"/>
          <w:szCs w:val="16"/>
        </w:rPr>
        <w:t>Eper-Bursa</w:t>
      </w:r>
      <w:proofErr w:type="spellEnd"/>
      <w:r w:rsidRPr="002F6310">
        <w:rPr>
          <w:rFonts w:ascii="Arial" w:hAnsi="Arial" w:cs="Arial"/>
          <w:sz w:val="16"/>
          <w:szCs w:val="16"/>
        </w:rPr>
        <w:t xml:space="preserve"> rendszerben történő benyújtását és feldolgozását. Az e-ügyintézés integrálása a pályázatkezelési rendszer szolgáltatásai közé bevezetés alatt áll, a modul alkalmazásával kapcsolatos felvilágosítás a Támogatáskezelő </w:t>
      </w:r>
      <w:r w:rsidR="00A2206B">
        <w:rPr>
          <w:rFonts w:ascii="Arial" w:hAnsi="Arial" w:cs="Arial"/>
          <w:sz w:val="16"/>
          <w:szCs w:val="16"/>
        </w:rPr>
        <w:t xml:space="preserve">honlapján és a </w:t>
      </w:r>
      <w:proofErr w:type="spellStart"/>
      <w:r w:rsidRPr="002F6310">
        <w:rPr>
          <w:rFonts w:ascii="Arial" w:hAnsi="Arial" w:cs="Arial"/>
          <w:sz w:val="16"/>
          <w:szCs w:val="16"/>
        </w:rPr>
        <w:t>Bursa</w:t>
      </w:r>
      <w:proofErr w:type="spellEnd"/>
      <w:r w:rsidRPr="002F6310">
        <w:rPr>
          <w:rFonts w:ascii="Arial" w:hAnsi="Arial" w:cs="Arial"/>
          <w:sz w:val="16"/>
          <w:szCs w:val="16"/>
        </w:rPr>
        <w:t xml:space="preserve"> Hungarica ügyfélszolgálatán érhető el.</w:t>
      </w: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0C97"/>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3F8A"/>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C27E3"/>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95E8F"/>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BA2"/>
    <w:rsid w:val="005018E6"/>
    <w:rsid w:val="005030EB"/>
    <w:rsid w:val="00507B7D"/>
    <w:rsid w:val="00513AEA"/>
    <w:rsid w:val="00517062"/>
    <w:rsid w:val="00517099"/>
    <w:rsid w:val="00520727"/>
    <w:rsid w:val="00521F1F"/>
    <w:rsid w:val="00522306"/>
    <w:rsid w:val="005235C5"/>
    <w:rsid w:val="00523E51"/>
    <w:rsid w:val="0053171D"/>
    <w:rsid w:val="00531A43"/>
    <w:rsid w:val="00532C3E"/>
    <w:rsid w:val="00534E0B"/>
    <w:rsid w:val="00542569"/>
    <w:rsid w:val="00543DAA"/>
    <w:rsid w:val="00546B0B"/>
    <w:rsid w:val="005566ED"/>
    <w:rsid w:val="005620B4"/>
    <w:rsid w:val="0056615D"/>
    <w:rsid w:val="005718B6"/>
    <w:rsid w:val="0057521A"/>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2EB6"/>
    <w:rsid w:val="00773451"/>
    <w:rsid w:val="007743A8"/>
    <w:rsid w:val="007900EC"/>
    <w:rsid w:val="00793C72"/>
    <w:rsid w:val="007A0EEA"/>
    <w:rsid w:val="007A2AF3"/>
    <w:rsid w:val="007A54AA"/>
    <w:rsid w:val="007B5366"/>
    <w:rsid w:val="007B58ED"/>
    <w:rsid w:val="007C1D26"/>
    <w:rsid w:val="007C5365"/>
    <w:rsid w:val="007C662B"/>
    <w:rsid w:val="007D1005"/>
    <w:rsid w:val="007D2A1C"/>
    <w:rsid w:val="007D4201"/>
    <w:rsid w:val="007E36E3"/>
    <w:rsid w:val="007E653C"/>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26D2"/>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06F5"/>
    <w:rsid w:val="00E13B5D"/>
    <w:rsid w:val="00E167A5"/>
    <w:rsid w:val="00E21030"/>
    <w:rsid w:val="00E23020"/>
    <w:rsid w:val="00E23150"/>
    <w:rsid w:val="00E32834"/>
    <w:rsid w:val="00E4452B"/>
    <w:rsid w:val="00E53063"/>
    <w:rsid w:val="00E55D8F"/>
    <w:rsid w:val="00E82151"/>
    <w:rsid w:val="00E8386A"/>
    <w:rsid w:val="00E85266"/>
    <w:rsid w:val="00E90F04"/>
    <w:rsid w:val="00E9132A"/>
    <w:rsid w:val="00E937A2"/>
    <w:rsid w:val="00E956A1"/>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et.gov.hu" TargetMode="External"/><Relationship Id="rId5" Type="http://schemas.openxmlformats.org/officeDocument/2006/relationships/settings" Target="settings.xml"/><Relationship Id="rId10" Type="http://schemas.openxmlformats.org/officeDocument/2006/relationships/hyperlink" Target="mailto:bursa@emet.gov.hu" TargetMode="External"/><Relationship Id="rId4" Type="http://schemas.microsoft.com/office/2007/relationships/stylesWithEffects" Target="stylesWithEffects.xml"/><Relationship Id="rId9" Type="http://schemas.openxmlformats.org/officeDocument/2006/relationships/hyperlink" Target="https://bursa.emet.hu/paly/palybelep.aspx"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3435-8058-4B3D-A4F5-416840A0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2927</Words>
  <Characters>20197</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23078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Unyi Erzsébet</cp:lastModifiedBy>
  <cp:revision>3</cp:revision>
  <cp:lastPrinted>2014-06-20T15:38:00Z</cp:lastPrinted>
  <dcterms:created xsi:type="dcterms:W3CDTF">2020-09-18T08:13:00Z</dcterms:created>
  <dcterms:modified xsi:type="dcterms:W3CDTF">2020-09-18T08:15:00Z</dcterms:modified>
</cp:coreProperties>
</file>